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09F2" w:rsidRDefault="006909F2" w:rsidP="006909F2">
      <w:pPr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Additional file 1.</w:t>
      </w:r>
      <w:bookmarkStart w:id="0" w:name="_GoBack"/>
      <w:bookmarkEnd w:id="0"/>
      <w:r>
        <w:rPr>
          <w:rFonts w:ascii="Times New Roman" w:hAnsi="Times New Roman" w:cs="Times New Roman"/>
          <w:b/>
          <w:szCs w:val="21"/>
        </w:rPr>
        <w:t xml:space="preserve"> </w:t>
      </w:r>
      <w:r w:rsidRPr="0039112B">
        <w:rPr>
          <w:rFonts w:ascii="Times New Roman" w:hAnsi="Times New Roman" w:cs="Times New Roman"/>
          <w:b/>
          <w:szCs w:val="21"/>
        </w:rPr>
        <w:t xml:space="preserve"> Search syntax used in literature review</w:t>
      </w:r>
    </w:p>
    <w:p w:rsidR="006909F2" w:rsidRPr="0039112B" w:rsidRDefault="006909F2" w:rsidP="006909F2">
      <w:pPr>
        <w:rPr>
          <w:rFonts w:ascii="Times New Roman" w:hAnsi="Times New Roman" w:cs="Times New Roman"/>
          <w:b/>
          <w:szCs w:val="21"/>
        </w:rPr>
      </w:pPr>
    </w:p>
    <w:p w:rsidR="006909F2" w:rsidRPr="00EE0C3D" w:rsidRDefault="006909F2" w:rsidP="006909F2">
      <w:pPr>
        <w:rPr>
          <w:rFonts w:ascii="Times New Roman" w:hAnsi="Times New Roman" w:cs="Times New Roman"/>
          <w:b/>
          <w:sz w:val="21"/>
          <w:szCs w:val="21"/>
        </w:rPr>
      </w:pPr>
      <w:r w:rsidRPr="00EE0C3D">
        <w:rPr>
          <w:rFonts w:ascii="Times New Roman" w:hAnsi="Times New Roman" w:cs="Times New Roman" w:hint="eastAsia"/>
          <w:b/>
          <w:sz w:val="21"/>
          <w:szCs w:val="21"/>
        </w:rPr>
        <w:t>P</w:t>
      </w:r>
      <w:r w:rsidRPr="00EE0C3D">
        <w:rPr>
          <w:rFonts w:ascii="Times New Roman" w:hAnsi="Times New Roman" w:cs="Times New Roman"/>
          <w:b/>
          <w:sz w:val="21"/>
          <w:szCs w:val="21"/>
        </w:rPr>
        <w:t>ubmed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1 MeSH in terms: carcinoma, non-small-cell lung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2 lung: ti, ab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3 (cancer* or carcin* or neoplasm* or tumour* or tumor*): ti,ab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4 (non-small or nonsmall): ti,ab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5 #2 and #3 and #4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6 nsclc: ti,ab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7 #1 or #5 or #6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8 (gefitinib or iressa): ti,ab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9 (erlotinib or tarceva): ti,ab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10 (afatinib or gilotrif): ti,ab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11 #8 or #9 or #10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12 #7 and #11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13 MeSH in terms: quality adjusted life year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14 MeSH: technology assessment, biomedical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15 MeSH: costs and cost analysis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16 MeSH: models, economic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17 cost*: ti,ab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18 economic*: ti,ab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19 life year*: ti,ab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20 #13 or #14 or #15 or #16 or #17 or #18 or #19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21 #12 and #20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</w:p>
    <w:p w:rsidR="006909F2" w:rsidRPr="008E4845" w:rsidRDefault="006909F2" w:rsidP="006909F2">
      <w:pPr>
        <w:rPr>
          <w:rFonts w:ascii="Times New Roman" w:hAnsi="Times New Roman" w:cs="Times New Roman"/>
          <w:b/>
          <w:sz w:val="21"/>
          <w:szCs w:val="21"/>
        </w:rPr>
      </w:pPr>
      <w:r w:rsidRPr="008E4845">
        <w:rPr>
          <w:rFonts w:ascii="Times New Roman" w:hAnsi="Times New Roman" w:cs="Times New Roman" w:hint="eastAsia"/>
          <w:b/>
          <w:sz w:val="21"/>
          <w:szCs w:val="21"/>
        </w:rPr>
        <w:t>C</w:t>
      </w:r>
      <w:r w:rsidRPr="008E4845">
        <w:rPr>
          <w:rFonts w:ascii="Times New Roman" w:hAnsi="Times New Roman" w:cs="Times New Roman"/>
          <w:b/>
          <w:sz w:val="21"/>
          <w:szCs w:val="21"/>
        </w:rPr>
        <w:t>ochrane Library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#1 Mesh descriptor: [Carcinoma, non-small-cell lung] explore all trees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2 lung: ti,ab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3 (cancer* or carcin* or neoplasm* or tumour* or tumor*): ti,ab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4 (non-small or nonsmall): ti,ab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5 #2 and #3 and #4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6 nsclc: ti,ab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7 #1 or #5 or #6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8 (gefitinib or iressa): ti,ab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9 (erlotinib or tarceva): ti,ab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10 (afatinib or gilotrif): ti,ab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11 #8 or #9 or #10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12 #7 and #11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13 MeSH : Quality-Adjusted life years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14 MeSH: Technology Assessment, Biomedical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15 MeSH: costs and cost analysis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16 MeSH: models, economic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17 cost*: ti,ab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18 economic*: ti,ab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lastRenderedPageBreak/>
        <w:t>#</w:t>
      </w:r>
      <w:r>
        <w:rPr>
          <w:rFonts w:ascii="Times New Roman" w:hAnsi="Times New Roman" w:cs="Times New Roman"/>
          <w:sz w:val="21"/>
          <w:szCs w:val="21"/>
        </w:rPr>
        <w:t>19 life year*: ti,ab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20 #13 or #14 or #15 or #16 or #17 or #18 or #19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#</w:t>
      </w:r>
      <w:r>
        <w:rPr>
          <w:rFonts w:ascii="Times New Roman" w:hAnsi="Times New Roman" w:cs="Times New Roman"/>
          <w:sz w:val="21"/>
          <w:szCs w:val="21"/>
        </w:rPr>
        <w:t>21 #12 and #20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</w:p>
    <w:p w:rsidR="006909F2" w:rsidRPr="00B11D8C" w:rsidRDefault="006909F2" w:rsidP="006909F2">
      <w:pPr>
        <w:rPr>
          <w:rFonts w:ascii="Times New Roman" w:hAnsi="Times New Roman" w:cs="Times New Roman"/>
          <w:b/>
          <w:sz w:val="21"/>
          <w:szCs w:val="21"/>
        </w:rPr>
      </w:pPr>
      <w:r w:rsidRPr="00B11D8C">
        <w:rPr>
          <w:rFonts w:ascii="Times New Roman" w:hAnsi="Times New Roman" w:cs="Times New Roman" w:hint="eastAsia"/>
          <w:b/>
          <w:sz w:val="21"/>
          <w:szCs w:val="21"/>
        </w:rPr>
        <w:t>E</w:t>
      </w:r>
      <w:r w:rsidRPr="00B11D8C">
        <w:rPr>
          <w:rFonts w:ascii="Times New Roman" w:hAnsi="Times New Roman" w:cs="Times New Roman"/>
          <w:b/>
          <w:sz w:val="21"/>
          <w:szCs w:val="21"/>
        </w:rPr>
        <w:t>mbase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1</w:t>
      </w:r>
      <w:r>
        <w:rPr>
          <w:rFonts w:ascii="Times New Roman" w:hAnsi="Times New Roman" w:cs="Times New Roman"/>
          <w:sz w:val="21"/>
          <w:szCs w:val="21"/>
        </w:rPr>
        <w:t xml:space="preserve"> exp</w:t>
      </w:r>
      <w:r>
        <w:rPr>
          <w:rFonts w:ascii="Times New Roman" w:hAnsi="Times New Roman" w:cs="Times New Roman" w:hint="eastAsia"/>
          <w:sz w:val="21"/>
          <w:szCs w:val="21"/>
        </w:rPr>
        <w:t>“</w:t>
      </w:r>
      <w:r>
        <w:rPr>
          <w:rFonts w:ascii="Times New Roman" w:hAnsi="Times New Roman" w:cs="Times New Roman" w:hint="eastAsia"/>
          <w:sz w:val="21"/>
          <w:szCs w:val="21"/>
        </w:rPr>
        <w:t>non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>small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>cell</w:t>
      </w:r>
      <w:r>
        <w:rPr>
          <w:rFonts w:ascii="Times New Roman" w:hAnsi="Times New Roman" w:cs="Times New Roman"/>
          <w:sz w:val="21"/>
          <w:szCs w:val="21"/>
        </w:rPr>
        <w:t xml:space="preserve"> lung</w:t>
      </w:r>
      <w:r>
        <w:rPr>
          <w:rFonts w:ascii="Times New Roman" w:hAnsi="Times New Roman" w:cs="Times New Roman" w:hint="eastAsia"/>
          <w:sz w:val="21"/>
          <w:szCs w:val="21"/>
        </w:rPr>
        <w:t>”</w:t>
      </w:r>
      <w:r>
        <w:rPr>
          <w:rFonts w:ascii="Times New Roman" w:hAnsi="Times New Roman" w:cs="Times New Roman" w:hint="eastAsia"/>
          <w:sz w:val="21"/>
          <w:szCs w:val="21"/>
        </w:rPr>
        <w:t>/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2</w:t>
      </w:r>
      <w:r>
        <w:rPr>
          <w:rFonts w:ascii="Times New Roman" w:hAnsi="Times New Roman" w:cs="Times New Roman"/>
          <w:sz w:val="21"/>
          <w:szCs w:val="21"/>
        </w:rPr>
        <w:t xml:space="preserve"> lung and (cancer$ or carcin$ or neoplasm$ or tumour$ or tumor$) and ((non-small or nonsmall) and cell)). ti,ab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3 nsclc. ti,ab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4</w:t>
      </w:r>
      <w:r>
        <w:rPr>
          <w:rFonts w:ascii="Times New Roman" w:hAnsi="Times New Roman" w:cs="Times New Roman"/>
          <w:sz w:val="21"/>
          <w:szCs w:val="21"/>
        </w:rPr>
        <w:t xml:space="preserve"> 1 or 2 or 3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5</w:t>
      </w:r>
      <w:r>
        <w:rPr>
          <w:rFonts w:ascii="Times New Roman" w:hAnsi="Times New Roman" w:cs="Times New Roman"/>
          <w:sz w:val="21"/>
          <w:szCs w:val="21"/>
        </w:rPr>
        <w:t xml:space="preserve"> (gefitinib or iressa): ti,ab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6 (erlotinib or tarceva): ti,ab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7 (afatinib or gilotrif): ti,ab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8 5 or 6 or 7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9</w:t>
      </w:r>
      <w:r>
        <w:rPr>
          <w:rFonts w:ascii="Times New Roman" w:hAnsi="Times New Roman" w:cs="Times New Roman"/>
          <w:sz w:val="21"/>
          <w:szCs w:val="21"/>
        </w:rPr>
        <w:t xml:space="preserve"> 4 and 8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1</w:t>
      </w:r>
      <w:r>
        <w:rPr>
          <w:rFonts w:ascii="Times New Roman" w:hAnsi="Times New Roman" w:cs="Times New Roman"/>
          <w:sz w:val="21"/>
          <w:szCs w:val="21"/>
        </w:rPr>
        <w:t>0 cost$ or economic$ or life year$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1</w:t>
      </w:r>
      <w:r>
        <w:rPr>
          <w:rFonts w:ascii="Times New Roman" w:hAnsi="Times New Roman" w:cs="Times New Roman"/>
          <w:sz w:val="21"/>
          <w:szCs w:val="21"/>
        </w:rPr>
        <w:t>1 9 and 10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</w:p>
    <w:p w:rsidR="006909F2" w:rsidRPr="00364435" w:rsidRDefault="006909F2" w:rsidP="006909F2">
      <w:pPr>
        <w:rPr>
          <w:rFonts w:ascii="Times New Roman" w:hAnsi="Times New Roman" w:cs="Times New Roman"/>
          <w:b/>
          <w:sz w:val="21"/>
          <w:szCs w:val="21"/>
        </w:rPr>
      </w:pPr>
      <w:r w:rsidRPr="00364435">
        <w:rPr>
          <w:rFonts w:ascii="Times New Roman" w:hAnsi="Times New Roman" w:cs="Times New Roman" w:hint="eastAsia"/>
          <w:b/>
          <w:sz w:val="21"/>
          <w:szCs w:val="21"/>
        </w:rPr>
        <w:t>C</w:t>
      </w:r>
      <w:r w:rsidRPr="00364435">
        <w:rPr>
          <w:rFonts w:ascii="Times New Roman" w:hAnsi="Times New Roman" w:cs="Times New Roman"/>
          <w:b/>
          <w:sz w:val="21"/>
          <w:szCs w:val="21"/>
        </w:rPr>
        <w:t>entre for Reviews and Dissemination Database</w:t>
      </w:r>
    </w:p>
    <w:p w:rsidR="006909F2" w:rsidRDefault="006909F2" w:rsidP="006909F2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(</w:t>
      </w:r>
      <w:r>
        <w:rPr>
          <w:rFonts w:ascii="Times New Roman" w:hAnsi="Times New Roman" w:cs="Times New Roman"/>
          <w:sz w:val="21"/>
          <w:szCs w:val="21"/>
        </w:rPr>
        <w:t>gefitinib OR erlotinib OR afatinib)</w:t>
      </w:r>
    </w:p>
    <w:p w:rsidR="00300F04" w:rsidRDefault="006909F2" w:rsidP="006909F2">
      <w:r>
        <w:rPr>
          <w:rFonts w:ascii="Times New Roman" w:hAnsi="Times New Roman" w:cs="Times New Roman"/>
          <w:sz w:val="21"/>
          <w:szCs w:val="21"/>
        </w:rPr>
        <w:t>Date limited from 2000 to 2019</w:t>
      </w:r>
    </w:p>
    <w:sectPr w:rsidR="00300F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9F2"/>
    <w:rsid w:val="00300F04"/>
    <w:rsid w:val="00690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557B1"/>
  <w15:chartTrackingRefBased/>
  <w15:docId w15:val="{28C64273-E58A-48B8-A306-0E9B1127D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09F2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271</Words>
  <Characters>1547</Characters>
  <Application>Microsoft Office Word</Application>
  <DocSecurity>0</DocSecurity>
  <Lines>12</Lines>
  <Paragraphs>3</Paragraphs>
  <ScaleCrop>false</ScaleCrop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2019-09-09T10:13:00Z</dcterms:created>
  <dcterms:modified xsi:type="dcterms:W3CDTF">2019-09-09T10:15:00Z</dcterms:modified>
</cp:coreProperties>
</file>